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EB" w:rsidRPr="00407410" w:rsidRDefault="00041DEB">
      <w:pPr>
        <w:jc w:val="center"/>
        <w:rPr>
          <w:rFonts w:ascii="Times New Roman" w:hAnsi="Times New Roman"/>
          <w:b/>
          <w:sz w:val="36"/>
          <w:szCs w:val="36"/>
        </w:rPr>
      </w:pPr>
      <w:r w:rsidRPr="00407410">
        <w:rPr>
          <w:rFonts w:ascii="Times New Roman" w:hAnsi="Times New Roman"/>
          <w:b/>
          <w:sz w:val="36"/>
          <w:szCs w:val="36"/>
        </w:rPr>
        <w:t>BİLKENT UNIVERSITY</w:t>
      </w:r>
    </w:p>
    <w:p w:rsidR="00041DEB" w:rsidRPr="00407410" w:rsidRDefault="00407410" w:rsidP="00B20DDF">
      <w:pPr>
        <w:jc w:val="center"/>
        <w:rPr>
          <w:rFonts w:ascii="Times New Roman" w:hAnsi="Times New Roman"/>
          <w:b/>
          <w:sz w:val="28"/>
          <w:szCs w:val="28"/>
        </w:rPr>
      </w:pPr>
      <w:r w:rsidRPr="00407410">
        <w:rPr>
          <w:rFonts w:ascii="Times New Roman" w:hAnsi="Times New Roman"/>
          <w:b/>
          <w:sz w:val="28"/>
          <w:szCs w:val="28"/>
        </w:rPr>
        <w:t xml:space="preserve">GRADUATE SCHOOL </w:t>
      </w:r>
      <w:r w:rsidR="00041DEB" w:rsidRPr="00407410">
        <w:rPr>
          <w:rFonts w:ascii="Times New Roman" w:hAnsi="Times New Roman"/>
          <w:b/>
          <w:sz w:val="28"/>
          <w:szCs w:val="28"/>
        </w:rPr>
        <w:t>OF ENGINEERING AND SCIENCE</w:t>
      </w:r>
    </w:p>
    <w:p w:rsidR="00041DEB" w:rsidRPr="00B20DDF" w:rsidRDefault="00041DEB">
      <w:pPr>
        <w:jc w:val="center"/>
        <w:rPr>
          <w:rFonts w:ascii="Times New Roman" w:hAnsi="Times New Roman"/>
          <w:sz w:val="32"/>
          <w:szCs w:val="32"/>
        </w:rPr>
      </w:pPr>
      <w:r w:rsidRPr="00B20DDF">
        <w:rPr>
          <w:rFonts w:ascii="Times New Roman" w:hAnsi="Times New Roman"/>
          <w:sz w:val="32"/>
          <w:szCs w:val="32"/>
        </w:rPr>
        <w:t>Ph</w:t>
      </w:r>
      <w:r w:rsidR="00BD3404" w:rsidRPr="00B20DDF">
        <w:rPr>
          <w:rFonts w:ascii="Times New Roman" w:hAnsi="Times New Roman"/>
          <w:sz w:val="32"/>
          <w:szCs w:val="32"/>
        </w:rPr>
        <w:t>.D. DISSERTATION</w:t>
      </w:r>
      <w:r w:rsidRPr="00B20DDF">
        <w:rPr>
          <w:rFonts w:ascii="Times New Roman" w:hAnsi="Times New Roman"/>
          <w:sz w:val="32"/>
          <w:szCs w:val="32"/>
        </w:rPr>
        <w:t xml:space="preserve"> EXAMINATION </w:t>
      </w:r>
      <w:r w:rsidR="00B64787">
        <w:rPr>
          <w:rFonts w:ascii="Times New Roman" w:hAnsi="Times New Roman"/>
          <w:sz w:val="32"/>
          <w:szCs w:val="32"/>
        </w:rPr>
        <w:t>APPLICATION</w:t>
      </w:r>
      <w:r w:rsidRPr="00B20DDF">
        <w:rPr>
          <w:rFonts w:ascii="Times New Roman" w:hAnsi="Times New Roman"/>
          <w:sz w:val="32"/>
          <w:szCs w:val="32"/>
        </w:rPr>
        <w:t xml:space="preserve"> FORM</w:t>
      </w:r>
    </w:p>
    <w:p w:rsidR="00041DEB" w:rsidRPr="00CE1A96" w:rsidRDefault="00041DEB">
      <w:pPr>
        <w:jc w:val="center"/>
        <w:rPr>
          <w:rFonts w:ascii="Times New Roman" w:hAnsi="Times New Roman"/>
          <w:sz w:val="28"/>
        </w:rPr>
      </w:pPr>
    </w:p>
    <w:p w:rsidR="00B64787" w:rsidRDefault="00B64787">
      <w:pPr>
        <w:jc w:val="center"/>
        <w:rPr>
          <w:rFonts w:ascii="Times New Roman" w:hAnsi="Times New Roman"/>
          <w:sz w:val="26"/>
          <w:szCs w:val="26"/>
        </w:rPr>
      </w:pPr>
      <w:r>
        <w:rPr>
          <w:rFonts w:ascii="Times New Roman" w:hAnsi="Times New Roman"/>
          <w:sz w:val="26"/>
          <w:szCs w:val="26"/>
        </w:rPr>
        <w:t>I propose</w:t>
      </w:r>
      <w:r w:rsidR="00017753">
        <w:rPr>
          <w:rFonts w:ascii="Times New Roman" w:hAnsi="Times New Roman"/>
          <w:sz w:val="26"/>
          <w:szCs w:val="26"/>
        </w:rPr>
        <w:t xml:space="preserve"> the following examination committee for the Ph.D. student</w:t>
      </w:r>
    </w:p>
    <w:p w:rsidR="00B64787" w:rsidRDefault="00B64787" w:rsidP="000816F0">
      <w:pPr>
        <w:rPr>
          <w:rFonts w:ascii="Times New Roman" w:hAnsi="Times New Roman"/>
          <w:sz w:val="26"/>
          <w:szCs w:val="26"/>
        </w:rPr>
      </w:pPr>
    </w:p>
    <w:p w:rsidR="00041DEB" w:rsidRPr="009744DC" w:rsidRDefault="00B64787">
      <w:pPr>
        <w:jc w:val="center"/>
        <w:rPr>
          <w:rFonts w:ascii="Times New Roman" w:hAnsi="Times New Roman"/>
          <w:i/>
          <w:sz w:val="24"/>
          <w:szCs w:val="24"/>
        </w:rPr>
      </w:pPr>
      <w:r w:rsidRPr="009744DC">
        <w:rPr>
          <w:rFonts w:ascii="Times New Roman" w:hAnsi="Times New Roman"/>
          <w:i/>
          <w:sz w:val="24"/>
          <w:szCs w:val="24"/>
        </w:rPr>
        <w:t xml:space="preserve"> </w:t>
      </w:r>
      <w:r w:rsidR="00056307" w:rsidRPr="009744DC">
        <w:rPr>
          <w:rFonts w:ascii="Times New Roman" w:hAnsi="Times New Roman"/>
          <w:i/>
          <w:sz w:val="24"/>
          <w:szCs w:val="24"/>
        </w:rPr>
        <w:t>(Name surname)</w:t>
      </w:r>
    </w:p>
    <w:p w:rsidR="00041DEB" w:rsidRPr="009744DC" w:rsidRDefault="00041DEB">
      <w:pPr>
        <w:jc w:val="center"/>
        <w:rPr>
          <w:rFonts w:ascii="Times New Roman" w:hAnsi="Times New Roman"/>
          <w:sz w:val="24"/>
          <w:szCs w:val="24"/>
        </w:rPr>
      </w:pPr>
    </w:p>
    <w:p w:rsidR="00041DEB" w:rsidRPr="00B20DDF" w:rsidRDefault="00F75FD8">
      <w:pPr>
        <w:jc w:val="center"/>
        <w:rPr>
          <w:rFonts w:ascii="Times New Roman" w:hAnsi="Times New Roman"/>
          <w:sz w:val="26"/>
          <w:szCs w:val="26"/>
        </w:rPr>
      </w:pPr>
      <w:r>
        <w:rPr>
          <w:rFonts w:ascii="Times New Roman" w:hAnsi="Times New Roman"/>
          <w:sz w:val="26"/>
          <w:szCs w:val="26"/>
        </w:rPr>
        <w:t>who has completed his thesis work on</w:t>
      </w:r>
    </w:p>
    <w:p w:rsidR="00041DEB" w:rsidRPr="009744DC" w:rsidRDefault="00041DEB">
      <w:pPr>
        <w:jc w:val="center"/>
        <w:rPr>
          <w:rFonts w:ascii="Times New Roman" w:hAnsi="Times New Roman"/>
          <w:sz w:val="24"/>
          <w:szCs w:val="24"/>
        </w:rPr>
      </w:pPr>
    </w:p>
    <w:p w:rsidR="00041DEB" w:rsidRPr="009744DC" w:rsidRDefault="00F75FD8">
      <w:pPr>
        <w:jc w:val="center"/>
        <w:rPr>
          <w:rFonts w:ascii="Times New Roman" w:hAnsi="Times New Roman"/>
          <w:sz w:val="24"/>
          <w:szCs w:val="24"/>
        </w:rPr>
      </w:pPr>
      <w:r>
        <w:rPr>
          <w:rFonts w:ascii="Times New Roman" w:hAnsi="Times New Roman"/>
          <w:i/>
          <w:sz w:val="24"/>
          <w:szCs w:val="24"/>
        </w:rPr>
        <w:t>(Thesis title</w:t>
      </w:r>
      <w:r w:rsidR="00056307" w:rsidRPr="009744DC">
        <w:rPr>
          <w:rFonts w:ascii="Times New Roman" w:hAnsi="Times New Roman"/>
          <w:i/>
          <w:sz w:val="24"/>
          <w:szCs w:val="24"/>
        </w:rPr>
        <w:t>)</w:t>
      </w:r>
    </w:p>
    <w:p w:rsidR="00041DEB" w:rsidRPr="009744DC" w:rsidRDefault="00041DEB">
      <w:pPr>
        <w:jc w:val="center"/>
        <w:rPr>
          <w:rFonts w:ascii="Times New Roman" w:hAnsi="Times New Roman"/>
          <w:sz w:val="24"/>
          <w:szCs w:val="24"/>
        </w:rPr>
      </w:pPr>
    </w:p>
    <w:p w:rsidR="00BD3404" w:rsidRPr="00FC30C9" w:rsidRDefault="00B367AC" w:rsidP="00B367AC">
      <w:pPr>
        <w:rPr>
          <w:rFonts w:ascii="Times New Roman" w:hAnsi="Times New Roman"/>
          <w:b/>
          <w:sz w:val="26"/>
          <w:szCs w:val="26"/>
        </w:rPr>
      </w:pPr>
      <w:r w:rsidRPr="00FC30C9">
        <w:rPr>
          <w:rFonts w:ascii="Times New Roman" w:hAnsi="Times New Roman"/>
          <w:b/>
          <w:sz w:val="26"/>
          <w:szCs w:val="26"/>
        </w:rPr>
        <w:t>THESIS ADVISOR :</w:t>
      </w:r>
    </w:p>
    <w:p w:rsidR="00B367AC" w:rsidRPr="00FC30C9" w:rsidRDefault="00B367AC" w:rsidP="00B367AC">
      <w:pPr>
        <w:rPr>
          <w:rFonts w:ascii="Times New Roman" w:hAnsi="Times New Roman"/>
          <w:b/>
          <w:sz w:val="24"/>
          <w:szCs w:val="24"/>
        </w:rPr>
      </w:pPr>
    </w:p>
    <w:p w:rsidR="009744DC" w:rsidRPr="00FC30C9" w:rsidRDefault="00C57BBF" w:rsidP="009744DC">
      <w:pPr>
        <w:rPr>
          <w:rFonts w:ascii="Times New Roman" w:hAnsi="Times New Roman"/>
          <w:b/>
          <w:sz w:val="24"/>
          <w:szCs w:val="24"/>
        </w:rPr>
      </w:pPr>
      <w:r w:rsidRPr="00FC30C9">
        <w:rPr>
          <w:rFonts w:ascii="Times New Roman" w:hAnsi="Times New Roman"/>
          <w:b/>
          <w:sz w:val="24"/>
          <w:szCs w:val="24"/>
        </w:rPr>
        <w:t>PROGRAM</w:t>
      </w:r>
      <w:r w:rsidR="00B367AC" w:rsidRPr="00FC30C9">
        <w:rPr>
          <w:rFonts w:ascii="Times New Roman" w:hAnsi="Times New Roman"/>
          <w:b/>
          <w:sz w:val="24"/>
          <w:szCs w:val="24"/>
        </w:rPr>
        <w:t xml:space="preserve"> CHAIRMAN:</w:t>
      </w:r>
    </w:p>
    <w:p w:rsidR="00C57BBF" w:rsidRPr="00FC30C9" w:rsidRDefault="00C57BBF" w:rsidP="009744DC">
      <w:pPr>
        <w:rPr>
          <w:rFonts w:ascii="Times New Roman" w:hAnsi="Times New Roman"/>
          <w:b/>
          <w:sz w:val="24"/>
          <w:szCs w:val="24"/>
        </w:rPr>
      </w:pPr>
    </w:p>
    <w:p w:rsidR="00C57BBF" w:rsidRPr="00FC30C9" w:rsidRDefault="00C57BBF" w:rsidP="009744DC">
      <w:pPr>
        <w:rPr>
          <w:rFonts w:ascii="Times New Roman" w:hAnsi="Times New Roman"/>
          <w:b/>
          <w:sz w:val="24"/>
          <w:szCs w:val="24"/>
        </w:rPr>
      </w:pPr>
      <w:r w:rsidRPr="00FC30C9">
        <w:rPr>
          <w:rFonts w:ascii="Times New Roman" w:hAnsi="Times New Roman"/>
          <w:b/>
          <w:sz w:val="24"/>
          <w:szCs w:val="24"/>
        </w:rPr>
        <w:t>DEPARTMENT:</w:t>
      </w:r>
    </w:p>
    <w:p w:rsidR="00C57BBF" w:rsidRPr="00FC30C9" w:rsidRDefault="00C57BBF" w:rsidP="009744DC">
      <w:pPr>
        <w:rPr>
          <w:rFonts w:ascii="Times New Roman" w:hAnsi="Times New Roman"/>
          <w:b/>
          <w:sz w:val="24"/>
          <w:szCs w:val="24"/>
        </w:rPr>
      </w:pPr>
    </w:p>
    <w:p w:rsidR="00C57BBF" w:rsidRPr="00FC30C9" w:rsidRDefault="00C57BBF" w:rsidP="009744DC">
      <w:pPr>
        <w:rPr>
          <w:rFonts w:ascii="Times New Roman" w:hAnsi="Times New Roman"/>
          <w:b/>
          <w:sz w:val="24"/>
          <w:szCs w:val="24"/>
        </w:rPr>
      </w:pPr>
      <w:r w:rsidRPr="00FC30C9">
        <w:rPr>
          <w:rFonts w:ascii="Times New Roman" w:hAnsi="Times New Roman"/>
          <w:b/>
          <w:sz w:val="24"/>
          <w:szCs w:val="24"/>
        </w:rPr>
        <w:t>EXAMINATION DATE:</w:t>
      </w:r>
    </w:p>
    <w:p w:rsidR="00C57BBF" w:rsidRPr="00FC30C9" w:rsidRDefault="00C57BBF" w:rsidP="009744DC">
      <w:pPr>
        <w:rPr>
          <w:rFonts w:ascii="Times New Roman" w:hAnsi="Times New Roman"/>
          <w:b/>
          <w:sz w:val="24"/>
          <w:szCs w:val="24"/>
        </w:rPr>
      </w:pPr>
    </w:p>
    <w:p w:rsidR="00C57BBF" w:rsidRPr="00FC30C9" w:rsidRDefault="00C57BBF" w:rsidP="009744DC">
      <w:pPr>
        <w:rPr>
          <w:rFonts w:ascii="Times New Roman" w:hAnsi="Times New Roman"/>
          <w:b/>
          <w:sz w:val="24"/>
          <w:szCs w:val="24"/>
        </w:rPr>
      </w:pPr>
      <w:r w:rsidRPr="00FC30C9">
        <w:rPr>
          <w:rFonts w:ascii="Times New Roman" w:hAnsi="Times New Roman"/>
          <w:b/>
          <w:sz w:val="24"/>
          <w:szCs w:val="24"/>
        </w:rPr>
        <w:t>PLACE:</w:t>
      </w:r>
    </w:p>
    <w:p w:rsidR="00C57BBF" w:rsidRPr="00FC30C9" w:rsidRDefault="00C57BBF" w:rsidP="009744DC">
      <w:pPr>
        <w:rPr>
          <w:rFonts w:ascii="Times New Roman" w:hAnsi="Times New Roman"/>
          <w:b/>
          <w:sz w:val="24"/>
          <w:szCs w:val="24"/>
        </w:rPr>
      </w:pPr>
    </w:p>
    <w:p w:rsidR="00C57BBF" w:rsidRDefault="00C57BBF" w:rsidP="009744DC">
      <w:pPr>
        <w:rPr>
          <w:rFonts w:ascii="Times New Roman" w:hAnsi="Times New Roman"/>
          <w:b/>
          <w:sz w:val="24"/>
          <w:szCs w:val="24"/>
        </w:rPr>
      </w:pPr>
      <w:r w:rsidRPr="00FC30C9">
        <w:rPr>
          <w:rFonts w:ascii="Times New Roman" w:hAnsi="Times New Roman"/>
          <w:b/>
          <w:sz w:val="24"/>
          <w:szCs w:val="24"/>
        </w:rPr>
        <w:t>EXAMING COMMITTEE:</w:t>
      </w:r>
    </w:p>
    <w:p w:rsidR="00041DEB" w:rsidRPr="00B20DDF" w:rsidRDefault="00041DEB">
      <w:pPr>
        <w:rPr>
          <w:rFonts w:ascii="Times New Roman" w:hAnsi="Times New Roman"/>
          <w:sz w:val="26"/>
          <w:szCs w:val="26"/>
        </w:rPr>
      </w:pPr>
    </w:p>
    <w:p w:rsidR="004B09D4" w:rsidRDefault="00634EFB">
      <w:pPr>
        <w:rPr>
          <w:rFonts w:ascii="Times New Roman" w:hAnsi="Times New Roman"/>
          <w:b/>
          <w:sz w:val="26"/>
          <w:szCs w:val="26"/>
        </w:rPr>
      </w:pPr>
      <w:r w:rsidRPr="00B20DDF">
        <w:rPr>
          <w:rFonts w:ascii="Times New Roman" w:hAnsi="Times New Roman"/>
          <w:b/>
          <w:sz w:val="26"/>
          <w:szCs w:val="26"/>
        </w:rPr>
        <w:t>Advisor :</w:t>
      </w:r>
      <w:r w:rsidRPr="00B20DDF">
        <w:rPr>
          <w:rFonts w:ascii="Times New Roman" w:hAnsi="Times New Roman"/>
          <w:b/>
          <w:sz w:val="26"/>
          <w:szCs w:val="26"/>
        </w:rPr>
        <w:tab/>
      </w:r>
    </w:p>
    <w:p w:rsidR="001603D5" w:rsidRDefault="004B09D4">
      <w:pPr>
        <w:rPr>
          <w:rFonts w:ascii="Times New Roman" w:hAnsi="Times New Roman"/>
          <w:b/>
          <w:sz w:val="26"/>
          <w:szCs w:val="26"/>
        </w:rPr>
      </w:pPr>
      <w:r>
        <w:rPr>
          <w:rFonts w:ascii="Times New Roman" w:hAnsi="Times New Roman"/>
          <w:b/>
          <w:sz w:val="26"/>
          <w:szCs w:val="26"/>
        </w:rPr>
        <w:t>*Co-Advisor (</w:t>
      </w:r>
      <w:r w:rsidRPr="004B09D4">
        <w:rPr>
          <w:rFonts w:ascii="Times New Roman" w:hAnsi="Times New Roman"/>
          <w:b/>
          <w:i/>
          <w:sz w:val="24"/>
          <w:szCs w:val="24"/>
        </w:rPr>
        <w:t>If any</w:t>
      </w:r>
      <w:r>
        <w:rPr>
          <w:rFonts w:ascii="Times New Roman" w:hAnsi="Times New Roman"/>
          <w:b/>
          <w:sz w:val="24"/>
          <w:szCs w:val="24"/>
        </w:rPr>
        <w:t>)</w:t>
      </w:r>
      <w:r>
        <w:rPr>
          <w:rFonts w:ascii="Times New Roman" w:hAnsi="Times New Roman"/>
          <w:b/>
          <w:sz w:val="26"/>
          <w:szCs w:val="26"/>
        </w:rPr>
        <w:t xml:space="preserve">: </w:t>
      </w:r>
    </w:p>
    <w:p w:rsidR="000258AB" w:rsidRPr="00B20DDF" w:rsidRDefault="008469B2" w:rsidP="00642D04">
      <w:pPr>
        <w:rPr>
          <w:rFonts w:ascii="Times New Roman" w:hAnsi="Times New Roman"/>
          <w:sz w:val="26"/>
          <w:szCs w:val="26"/>
        </w:rPr>
      </w:pPr>
      <w:r>
        <w:rPr>
          <w:rFonts w:ascii="Times New Roman" w:hAnsi="Times New Roman"/>
          <w:i/>
        </w:rPr>
        <w:t>*</w:t>
      </w:r>
      <w:r w:rsidR="001603D5" w:rsidRPr="008469B2">
        <w:rPr>
          <w:rFonts w:ascii="Times New Roman" w:hAnsi="Times New Roman"/>
          <w:i/>
        </w:rPr>
        <w:t xml:space="preserve">(In case there are more than one advisor, </w:t>
      </w:r>
      <w:r w:rsidRPr="008469B2">
        <w:rPr>
          <w:rFonts w:ascii="Times New Roman" w:hAnsi="Times New Roman"/>
          <w:i/>
        </w:rPr>
        <w:t>they collectively  have a total of one vote</w:t>
      </w:r>
      <w:r>
        <w:rPr>
          <w:rFonts w:ascii="Times New Roman" w:hAnsi="Times New Roman"/>
          <w:i/>
        </w:rPr>
        <w:t>.</w:t>
      </w:r>
      <w:r w:rsidRPr="008469B2">
        <w:rPr>
          <w:rFonts w:ascii="Times New Roman" w:hAnsi="Times New Roman"/>
          <w:i/>
        </w:rPr>
        <w:t>)</w:t>
      </w:r>
      <w:r w:rsidR="00634EFB" w:rsidRPr="008469B2">
        <w:rPr>
          <w:rFonts w:ascii="Times New Roman" w:hAnsi="Times New Roman"/>
          <w:i/>
        </w:rPr>
        <w:tab/>
      </w:r>
    </w:p>
    <w:p w:rsidR="000258AB" w:rsidRPr="00B20DDF" w:rsidRDefault="00634EFB" w:rsidP="00634EFB">
      <w:pPr>
        <w:ind w:right="-2761"/>
        <w:rPr>
          <w:rFonts w:ascii="Times New Roman" w:hAnsi="Times New Roman"/>
          <w:b/>
          <w:sz w:val="26"/>
          <w:szCs w:val="26"/>
        </w:rPr>
      </w:pPr>
      <w:r w:rsidRPr="00B20DDF">
        <w:rPr>
          <w:rFonts w:ascii="Times New Roman" w:hAnsi="Times New Roman"/>
          <w:b/>
          <w:sz w:val="26"/>
          <w:szCs w:val="26"/>
        </w:rPr>
        <w:t>Member:</w:t>
      </w:r>
      <w:r w:rsidRPr="00B20DDF">
        <w:rPr>
          <w:rFonts w:ascii="Times New Roman" w:hAnsi="Times New Roman"/>
          <w:b/>
          <w:sz w:val="26"/>
          <w:szCs w:val="26"/>
        </w:rPr>
        <w:tab/>
      </w:r>
      <w:r w:rsidRPr="00B20DDF">
        <w:rPr>
          <w:rFonts w:ascii="Times New Roman" w:hAnsi="Times New Roman"/>
          <w:b/>
          <w:sz w:val="26"/>
          <w:szCs w:val="26"/>
        </w:rPr>
        <w:tab/>
      </w:r>
      <w:r w:rsidRPr="00B20DDF">
        <w:rPr>
          <w:rFonts w:ascii="Times New Roman" w:hAnsi="Times New Roman"/>
          <w:b/>
          <w:sz w:val="26"/>
          <w:szCs w:val="26"/>
        </w:rPr>
        <w:tab/>
      </w:r>
      <w:r w:rsidRPr="00B20DDF">
        <w:rPr>
          <w:rFonts w:ascii="Times New Roman" w:hAnsi="Times New Roman"/>
          <w:b/>
          <w:sz w:val="26"/>
          <w:szCs w:val="26"/>
        </w:rPr>
        <w:tab/>
      </w:r>
    </w:p>
    <w:p w:rsidR="00634EFB" w:rsidRPr="00B20DDF" w:rsidRDefault="00634EFB" w:rsidP="00634EFB">
      <w:pPr>
        <w:ind w:left="2880" w:right="-4651" w:firstLine="720"/>
        <w:rPr>
          <w:rFonts w:ascii="Times New Roman" w:hAnsi="Times New Roman"/>
          <w:sz w:val="26"/>
          <w:szCs w:val="26"/>
        </w:rPr>
      </w:pPr>
    </w:p>
    <w:p w:rsidR="000258AB" w:rsidRPr="00B20DDF" w:rsidRDefault="00634EFB" w:rsidP="00634EFB">
      <w:pPr>
        <w:ind w:right="-4651"/>
        <w:rPr>
          <w:rFonts w:ascii="Times New Roman" w:hAnsi="Times New Roman"/>
          <w:b/>
          <w:sz w:val="26"/>
          <w:szCs w:val="26"/>
        </w:rPr>
      </w:pPr>
      <w:r w:rsidRPr="00B20DDF">
        <w:rPr>
          <w:rFonts w:ascii="Times New Roman" w:hAnsi="Times New Roman"/>
          <w:b/>
          <w:sz w:val="26"/>
          <w:szCs w:val="26"/>
        </w:rPr>
        <w:t>Member:</w:t>
      </w:r>
      <w:r w:rsidRPr="00B20DDF">
        <w:rPr>
          <w:rFonts w:ascii="Times New Roman" w:hAnsi="Times New Roman"/>
          <w:b/>
          <w:sz w:val="26"/>
          <w:szCs w:val="26"/>
        </w:rPr>
        <w:tab/>
      </w:r>
      <w:r w:rsidRPr="00B20DDF">
        <w:rPr>
          <w:rFonts w:ascii="Times New Roman" w:hAnsi="Times New Roman"/>
          <w:b/>
          <w:sz w:val="26"/>
          <w:szCs w:val="26"/>
        </w:rPr>
        <w:tab/>
      </w:r>
      <w:r w:rsidRPr="00B20DDF">
        <w:rPr>
          <w:rFonts w:ascii="Times New Roman" w:hAnsi="Times New Roman"/>
          <w:b/>
          <w:sz w:val="26"/>
          <w:szCs w:val="26"/>
        </w:rPr>
        <w:tab/>
      </w:r>
      <w:r w:rsidRPr="00B20DDF">
        <w:rPr>
          <w:rFonts w:ascii="Times New Roman" w:hAnsi="Times New Roman"/>
          <w:b/>
          <w:sz w:val="26"/>
          <w:szCs w:val="26"/>
        </w:rPr>
        <w:tab/>
      </w:r>
      <w:r w:rsidR="000258AB" w:rsidRPr="00B20DDF">
        <w:rPr>
          <w:rFonts w:ascii="Times New Roman" w:hAnsi="Times New Roman"/>
          <w:b/>
          <w:sz w:val="26"/>
          <w:szCs w:val="26"/>
        </w:rPr>
        <w:tab/>
      </w:r>
      <w:r w:rsidR="000258AB" w:rsidRPr="00B20DDF">
        <w:rPr>
          <w:rFonts w:ascii="Times New Roman" w:hAnsi="Times New Roman"/>
          <w:b/>
          <w:sz w:val="26"/>
          <w:szCs w:val="26"/>
        </w:rPr>
        <w:tab/>
        <w:t xml:space="preserve">   </w:t>
      </w:r>
    </w:p>
    <w:p w:rsidR="00634EFB" w:rsidRPr="00B20DDF" w:rsidRDefault="00634EFB" w:rsidP="00634EFB">
      <w:pPr>
        <w:ind w:right="-4651"/>
        <w:rPr>
          <w:rFonts w:ascii="Times New Roman" w:hAnsi="Times New Roman"/>
          <w:sz w:val="26"/>
          <w:szCs w:val="26"/>
        </w:rPr>
      </w:pPr>
    </w:p>
    <w:p w:rsidR="00FD6756" w:rsidRDefault="00634EFB" w:rsidP="00634EFB">
      <w:pPr>
        <w:ind w:right="-4651"/>
        <w:rPr>
          <w:rFonts w:ascii="Times New Roman" w:hAnsi="Times New Roman"/>
          <w:b/>
          <w:sz w:val="26"/>
          <w:szCs w:val="26"/>
        </w:rPr>
      </w:pPr>
      <w:r w:rsidRPr="00B20DDF">
        <w:rPr>
          <w:rFonts w:ascii="Times New Roman" w:hAnsi="Times New Roman"/>
          <w:b/>
          <w:sz w:val="26"/>
          <w:szCs w:val="26"/>
        </w:rPr>
        <w:t>Member:</w:t>
      </w:r>
    </w:p>
    <w:p w:rsidR="00FD6756" w:rsidRDefault="00FD6756" w:rsidP="00634EFB">
      <w:pPr>
        <w:ind w:right="-4651"/>
        <w:rPr>
          <w:rFonts w:ascii="Times New Roman" w:hAnsi="Times New Roman"/>
          <w:b/>
          <w:sz w:val="26"/>
          <w:szCs w:val="26"/>
        </w:rPr>
      </w:pPr>
    </w:p>
    <w:p w:rsidR="00041DEB" w:rsidRPr="00B20DDF" w:rsidRDefault="00FD6756" w:rsidP="00634EFB">
      <w:pPr>
        <w:ind w:right="-4651"/>
        <w:rPr>
          <w:rFonts w:ascii="Times New Roman" w:hAnsi="Times New Roman"/>
          <w:b/>
          <w:bCs/>
          <w:sz w:val="26"/>
          <w:szCs w:val="26"/>
        </w:rPr>
      </w:pPr>
      <w:r>
        <w:rPr>
          <w:rFonts w:ascii="Times New Roman" w:hAnsi="Times New Roman"/>
          <w:b/>
          <w:sz w:val="26"/>
          <w:szCs w:val="26"/>
        </w:rPr>
        <w:t>Member:</w:t>
      </w:r>
      <w:r w:rsidR="00634EFB" w:rsidRPr="00B20DDF">
        <w:rPr>
          <w:rFonts w:ascii="Times New Roman" w:hAnsi="Times New Roman"/>
          <w:b/>
          <w:sz w:val="26"/>
          <w:szCs w:val="26"/>
        </w:rPr>
        <w:tab/>
      </w:r>
      <w:r w:rsidR="00634EFB" w:rsidRPr="00B20DDF">
        <w:rPr>
          <w:rFonts w:ascii="Times New Roman" w:hAnsi="Times New Roman"/>
          <w:b/>
          <w:sz w:val="26"/>
          <w:szCs w:val="26"/>
        </w:rPr>
        <w:tab/>
      </w:r>
      <w:r w:rsidR="00634EFB" w:rsidRPr="00B20DDF">
        <w:rPr>
          <w:rFonts w:ascii="Times New Roman" w:hAnsi="Times New Roman"/>
          <w:b/>
          <w:sz w:val="26"/>
          <w:szCs w:val="26"/>
        </w:rPr>
        <w:tab/>
      </w:r>
      <w:r w:rsidR="00634EFB" w:rsidRPr="00B20DDF">
        <w:rPr>
          <w:rFonts w:ascii="Times New Roman" w:hAnsi="Times New Roman"/>
          <w:b/>
          <w:sz w:val="26"/>
          <w:szCs w:val="26"/>
        </w:rPr>
        <w:tab/>
      </w:r>
    </w:p>
    <w:p w:rsidR="00041DEB" w:rsidRPr="00B20DDF" w:rsidRDefault="00041DEB">
      <w:pPr>
        <w:rPr>
          <w:rFonts w:ascii="Times New Roman" w:hAnsi="Times New Roman"/>
          <w:sz w:val="26"/>
          <w:szCs w:val="26"/>
        </w:rPr>
      </w:pPr>
    </w:p>
    <w:p w:rsidR="002D46F7" w:rsidRDefault="006C5D77" w:rsidP="007A18E9">
      <w:pPr>
        <w:rPr>
          <w:rFonts w:ascii="Times New Roman" w:hAnsi="Times New Roman"/>
          <w:b/>
          <w:sz w:val="26"/>
          <w:szCs w:val="26"/>
        </w:rPr>
      </w:pPr>
      <w:r>
        <w:rPr>
          <w:rFonts w:ascii="Times New Roman" w:hAnsi="Times New Roman"/>
          <w:b/>
          <w:sz w:val="26"/>
          <w:szCs w:val="26"/>
        </w:rPr>
        <w:t>Approved by Graduate School of Engineering and Science:</w:t>
      </w:r>
    </w:p>
    <w:p w:rsidR="00642D04" w:rsidRDefault="00642D04" w:rsidP="007A18E9">
      <w:pPr>
        <w:rPr>
          <w:rFonts w:ascii="Times New Roman" w:hAnsi="Times New Roman"/>
          <w:b/>
          <w:sz w:val="26"/>
          <w:szCs w:val="26"/>
        </w:rPr>
      </w:pPr>
      <w:bookmarkStart w:id="0" w:name="_GoBack"/>
      <w:bookmarkEnd w:id="0"/>
    </w:p>
    <w:p w:rsidR="006C5D77" w:rsidRDefault="006C5D77" w:rsidP="007A18E9">
      <w:pPr>
        <w:rPr>
          <w:rFonts w:ascii="Times New Roman" w:hAnsi="Times New Roman"/>
          <w:b/>
          <w:sz w:val="26"/>
          <w:szCs w:val="26"/>
        </w:rPr>
      </w:pPr>
      <w:r>
        <w:rPr>
          <w:rFonts w:ascii="Times New Roman" w:hAnsi="Times New Roman"/>
          <w:b/>
          <w:sz w:val="26"/>
          <w:szCs w:val="26"/>
        </w:rPr>
        <w:t>1. D</w:t>
      </w:r>
      <w:r w:rsidR="00257647">
        <w:rPr>
          <w:rFonts w:ascii="Times New Roman" w:hAnsi="Times New Roman"/>
          <w:b/>
          <w:sz w:val="26"/>
          <w:szCs w:val="26"/>
        </w:rPr>
        <w:t xml:space="preserve">IRECTOR: </w:t>
      </w:r>
      <w:r w:rsidR="0017394A">
        <w:rPr>
          <w:rFonts w:ascii="Times New Roman" w:hAnsi="Times New Roman"/>
          <w:b/>
          <w:sz w:val="26"/>
          <w:szCs w:val="26"/>
        </w:rPr>
        <w:tab/>
      </w:r>
      <w:r w:rsidR="0017394A">
        <w:rPr>
          <w:rFonts w:ascii="Times New Roman" w:hAnsi="Times New Roman"/>
          <w:b/>
          <w:sz w:val="26"/>
          <w:szCs w:val="26"/>
        </w:rPr>
        <w:tab/>
      </w:r>
      <w:r w:rsidR="00257647">
        <w:rPr>
          <w:rFonts w:ascii="Times New Roman" w:hAnsi="Times New Roman"/>
          <w:b/>
          <w:sz w:val="26"/>
          <w:szCs w:val="26"/>
        </w:rPr>
        <w:t>PROF. DR. EZHAN KARAŞAN</w:t>
      </w:r>
    </w:p>
    <w:p w:rsidR="00642D04" w:rsidRDefault="00642D04" w:rsidP="007A18E9">
      <w:pPr>
        <w:rPr>
          <w:rFonts w:ascii="Times New Roman" w:hAnsi="Times New Roman"/>
          <w:b/>
          <w:sz w:val="26"/>
          <w:szCs w:val="26"/>
        </w:rPr>
      </w:pPr>
    </w:p>
    <w:p w:rsidR="006C5D77" w:rsidRDefault="006C5D77" w:rsidP="007A18E9">
      <w:pPr>
        <w:rPr>
          <w:rFonts w:ascii="Times New Roman" w:hAnsi="Times New Roman"/>
          <w:b/>
          <w:sz w:val="26"/>
          <w:szCs w:val="26"/>
        </w:rPr>
      </w:pPr>
      <w:r>
        <w:rPr>
          <w:rFonts w:ascii="Times New Roman" w:hAnsi="Times New Roman"/>
          <w:b/>
          <w:sz w:val="26"/>
          <w:szCs w:val="26"/>
        </w:rPr>
        <w:t xml:space="preserve">2. </w:t>
      </w:r>
      <w:r w:rsidR="0017394A">
        <w:rPr>
          <w:rFonts w:ascii="Times New Roman" w:hAnsi="Times New Roman"/>
          <w:b/>
          <w:sz w:val="26"/>
          <w:szCs w:val="26"/>
        </w:rPr>
        <w:t xml:space="preserve">ASSOC. DIRECTOR: </w:t>
      </w:r>
      <w:r w:rsidR="0017394A">
        <w:rPr>
          <w:rFonts w:ascii="Times New Roman" w:hAnsi="Times New Roman"/>
          <w:b/>
          <w:sz w:val="26"/>
          <w:szCs w:val="26"/>
        </w:rPr>
        <w:tab/>
      </w:r>
      <w:r>
        <w:rPr>
          <w:rFonts w:ascii="Times New Roman" w:hAnsi="Times New Roman"/>
          <w:b/>
          <w:sz w:val="26"/>
          <w:szCs w:val="26"/>
        </w:rPr>
        <w:t>PROF. DR.</w:t>
      </w:r>
      <w:r w:rsidR="0017394A">
        <w:rPr>
          <w:rFonts w:ascii="Times New Roman" w:hAnsi="Times New Roman"/>
          <w:b/>
          <w:sz w:val="26"/>
          <w:szCs w:val="26"/>
        </w:rPr>
        <w:t xml:space="preserve"> H.</w:t>
      </w:r>
      <w:r>
        <w:rPr>
          <w:rFonts w:ascii="Times New Roman" w:hAnsi="Times New Roman"/>
          <w:b/>
          <w:sz w:val="26"/>
          <w:szCs w:val="26"/>
        </w:rPr>
        <w:t xml:space="preserve"> TAYFUN ÖZÇELİK</w:t>
      </w:r>
    </w:p>
    <w:p w:rsidR="00642D04" w:rsidRDefault="00642D04" w:rsidP="007A18E9">
      <w:pPr>
        <w:rPr>
          <w:rFonts w:ascii="Times New Roman" w:hAnsi="Times New Roman"/>
          <w:b/>
          <w:sz w:val="26"/>
          <w:szCs w:val="26"/>
        </w:rPr>
      </w:pPr>
    </w:p>
    <w:p w:rsidR="0017394A" w:rsidRDefault="006C5D77" w:rsidP="007A18E9">
      <w:pPr>
        <w:rPr>
          <w:rFonts w:ascii="Times New Roman" w:hAnsi="Times New Roman"/>
          <w:b/>
          <w:sz w:val="26"/>
          <w:szCs w:val="26"/>
        </w:rPr>
      </w:pPr>
      <w:r>
        <w:rPr>
          <w:rFonts w:ascii="Times New Roman" w:hAnsi="Times New Roman"/>
          <w:b/>
          <w:sz w:val="26"/>
          <w:szCs w:val="26"/>
        </w:rPr>
        <w:t xml:space="preserve">3. </w:t>
      </w:r>
      <w:r w:rsidR="0017394A">
        <w:rPr>
          <w:rFonts w:ascii="Times New Roman" w:hAnsi="Times New Roman"/>
          <w:b/>
          <w:sz w:val="26"/>
          <w:szCs w:val="26"/>
        </w:rPr>
        <w:t xml:space="preserve">MEMBER: </w:t>
      </w:r>
      <w:r w:rsidR="0017394A">
        <w:rPr>
          <w:rFonts w:ascii="Times New Roman" w:hAnsi="Times New Roman"/>
          <w:b/>
          <w:sz w:val="26"/>
          <w:szCs w:val="26"/>
        </w:rPr>
        <w:tab/>
      </w:r>
      <w:r w:rsidR="0017394A">
        <w:rPr>
          <w:rFonts w:ascii="Times New Roman" w:hAnsi="Times New Roman"/>
          <w:b/>
          <w:sz w:val="26"/>
          <w:szCs w:val="26"/>
        </w:rPr>
        <w:tab/>
        <w:t>PROF. DR. MICHELLE M. ADAMS</w:t>
      </w:r>
    </w:p>
    <w:p w:rsidR="00642D04" w:rsidRDefault="00642D04" w:rsidP="007A18E9">
      <w:pPr>
        <w:rPr>
          <w:rFonts w:ascii="Times New Roman" w:hAnsi="Times New Roman"/>
          <w:b/>
          <w:sz w:val="26"/>
          <w:szCs w:val="26"/>
        </w:rPr>
      </w:pPr>
    </w:p>
    <w:p w:rsidR="00642D04" w:rsidRDefault="0017394A" w:rsidP="007A18E9">
      <w:pPr>
        <w:rPr>
          <w:rFonts w:ascii="Times New Roman" w:hAnsi="Times New Roman"/>
          <w:b/>
          <w:sz w:val="26"/>
          <w:szCs w:val="26"/>
        </w:rPr>
      </w:pPr>
      <w:r>
        <w:rPr>
          <w:rFonts w:ascii="Times New Roman" w:hAnsi="Times New Roman"/>
          <w:b/>
          <w:sz w:val="26"/>
          <w:szCs w:val="26"/>
        </w:rPr>
        <w:t xml:space="preserve">4. </w:t>
      </w:r>
      <w:r w:rsidR="006C5D77">
        <w:rPr>
          <w:rFonts w:ascii="Times New Roman" w:hAnsi="Times New Roman"/>
          <w:b/>
          <w:sz w:val="26"/>
          <w:szCs w:val="26"/>
        </w:rPr>
        <w:t>MEMBER:</w:t>
      </w:r>
      <w:r w:rsidR="000E769F">
        <w:rPr>
          <w:rFonts w:ascii="Times New Roman" w:hAnsi="Times New Roman"/>
          <w:b/>
          <w:sz w:val="26"/>
          <w:szCs w:val="26"/>
        </w:rPr>
        <w:t xml:space="preserve"> </w:t>
      </w:r>
      <w:r>
        <w:rPr>
          <w:rFonts w:ascii="Times New Roman" w:hAnsi="Times New Roman"/>
          <w:b/>
          <w:sz w:val="26"/>
          <w:szCs w:val="26"/>
        </w:rPr>
        <w:tab/>
      </w:r>
      <w:r>
        <w:rPr>
          <w:rFonts w:ascii="Times New Roman" w:hAnsi="Times New Roman"/>
          <w:b/>
          <w:sz w:val="26"/>
          <w:szCs w:val="26"/>
        </w:rPr>
        <w:tab/>
        <w:t>PROF. DR. CEYHUN BULUTAY</w:t>
      </w:r>
    </w:p>
    <w:p w:rsidR="0017394A" w:rsidRDefault="0017394A" w:rsidP="007A18E9">
      <w:pPr>
        <w:rPr>
          <w:rFonts w:ascii="Times New Roman" w:hAnsi="Times New Roman"/>
          <w:b/>
          <w:sz w:val="26"/>
          <w:szCs w:val="26"/>
        </w:rPr>
      </w:pPr>
      <w:r>
        <w:rPr>
          <w:rFonts w:ascii="Times New Roman" w:hAnsi="Times New Roman"/>
          <w:b/>
          <w:sz w:val="26"/>
          <w:szCs w:val="26"/>
        </w:rPr>
        <w:t xml:space="preserve"> </w:t>
      </w:r>
    </w:p>
    <w:p w:rsidR="006C5D77" w:rsidRDefault="0017394A" w:rsidP="007A18E9">
      <w:pPr>
        <w:rPr>
          <w:rFonts w:ascii="Times New Roman" w:hAnsi="Times New Roman"/>
          <w:b/>
          <w:sz w:val="26"/>
          <w:szCs w:val="26"/>
        </w:rPr>
      </w:pPr>
      <w:r>
        <w:rPr>
          <w:rFonts w:ascii="Times New Roman" w:hAnsi="Times New Roman"/>
          <w:b/>
          <w:sz w:val="26"/>
          <w:szCs w:val="26"/>
        </w:rPr>
        <w:t xml:space="preserve">5. MEMBER: </w:t>
      </w:r>
      <w:r>
        <w:rPr>
          <w:rFonts w:ascii="Times New Roman" w:hAnsi="Times New Roman"/>
          <w:b/>
          <w:sz w:val="26"/>
          <w:szCs w:val="26"/>
        </w:rPr>
        <w:tab/>
      </w:r>
      <w:r>
        <w:rPr>
          <w:rFonts w:ascii="Times New Roman" w:hAnsi="Times New Roman"/>
          <w:b/>
          <w:sz w:val="26"/>
          <w:szCs w:val="26"/>
        </w:rPr>
        <w:tab/>
      </w:r>
      <w:r w:rsidR="000E769F">
        <w:rPr>
          <w:rFonts w:ascii="Times New Roman" w:hAnsi="Times New Roman"/>
          <w:b/>
          <w:sz w:val="26"/>
          <w:szCs w:val="26"/>
        </w:rPr>
        <w:t xml:space="preserve">PROF. DR. </w:t>
      </w:r>
      <w:r>
        <w:rPr>
          <w:rFonts w:ascii="Times New Roman" w:hAnsi="Times New Roman"/>
          <w:b/>
          <w:sz w:val="26"/>
          <w:szCs w:val="26"/>
        </w:rPr>
        <w:t>SiNAN GEZİCİ</w:t>
      </w:r>
    </w:p>
    <w:p w:rsidR="00EC3FB5" w:rsidRDefault="000E769F" w:rsidP="00642D04">
      <w:r>
        <w:rPr>
          <w:rFonts w:ascii="Times New Roman" w:hAnsi="Times New Roman"/>
          <w:b/>
          <w:sz w:val="26"/>
          <w:szCs w:val="26"/>
        </w:rPr>
        <w:lastRenderedPageBreak/>
        <w:t xml:space="preserve"> </w:t>
      </w:r>
    </w:p>
    <w:p w:rsidR="00EC3FB5" w:rsidRDefault="00EC3FB5" w:rsidP="00EC3FB5">
      <w:pPr>
        <w:pStyle w:val="Default"/>
        <w:rPr>
          <w:b/>
          <w:bCs/>
          <w:sz w:val="20"/>
          <w:szCs w:val="20"/>
        </w:rPr>
      </w:pPr>
      <w:r>
        <w:rPr>
          <w:b/>
          <w:bCs/>
          <w:sz w:val="20"/>
          <w:szCs w:val="20"/>
        </w:rPr>
        <w:t xml:space="preserve">Tez Savunması ve Doktora Diploması </w:t>
      </w:r>
    </w:p>
    <w:p w:rsidR="00EC3FB5" w:rsidRDefault="00EC3FB5" w:rsidP="00EC3FB5">
      <w:pPr>
        <w:pStyle w:val="Default"/>
        <w:rPr>
          <w:sz w:val="20"/>
          <w:szCs w:val="20"/>
        </w:rPr>
      </w:pPr>
    </w:p>
    <w:p w:rsidR="009675EF" w:rsidRPr="009675EF" w:rsidRDefault="00EC3FB5" w:rsidP="009675EF">
      <w:pPr>
        <w:pStyle w:val="NormalWeb"/>
        <w:shd w:val="clear" w:color="auto" w:fill="FFFFFF"/>
        <w:spacing w:before="0" w:beforeAutospacing="0" w:after="300" w:afterAutospacing="0"/>
        <w:jc w:val="both"/>
        <w:rPr>
          <w:rFonts w:ascii="Arial" w:hAnsi="Arial" w:cs="Arial"/>
          <w:lang w:val="en-US"/>
        </w:rPr>
      </w:pPr>
      <w:r w:rsidRPr="009675EF">
        <w:rPr>
          <w:b/>
          <w:bCs/>
        </w:rPr>
        <w:t>Madde 6.7</w:t>
      </w:r>
      <w:r>
        <w:rPr>
          <w:b/>
          <w:bCs/>
          <w:sz w:val="20"/>
          <w:szCs w:val="20"/>
        </w:rPr>
        <w:t>-</w:t>
      </w:r>
      <w:r w:rsidR="009675EF">
        <w:rPr>
          <w:b/>
          <w:bCs/>
          <w:sz w:val="20"/>
          <w:szCs w:val="20"/>
        </w:rPr>
        <w:t xml:space="preserve"> </w:t>
      </w:r>
      <w:r w:rsidR="009675EF" w:rsidRPr="009675EF">
        <w:rPr>
          <w:rStyle w:val="Emphasis"/>
          <w:rFonts w:ascii="Arial" w:hAnsi="Arial" w:cs="Arial"/>
          <w:lang w:val="en-US"/>
        </w:rPr>
        <w:t>(Değişik, MHK 17.02.2017)</w:t>
      </w:r>
      <w:r w:rsidR="009675EF" w:rsidRPr="009675EF">
        <w:rPr>
          <w:rStyle w:val="apple-converted-space"/>
          <w:rFonts w:ascii="Arial" w:hAnsi="Arial" w:cs="Arial"/>
          <w:lang w:val="en-US"/>
        </w:rPr>
        <w:t> </w:t>
      </w:r>
      <w:r w:rsidR="009675EF" w:rsidRPr="009675EF">
        <w:rPr>
          <w:rFonts w:ascii="Arial" w:hAnsi="Arial" w:cs="Arial"/>
          <w:lang w:val="en-US"/>
        </w:rPr>
        <w:t>Tezini tamamlayan ve yayın koşulunu sağlayan öğrenci tezini danışmanına sunar. Tez danışmanı, tezin savunma için hazır durumda olduğuna karar verdiğinde tezi anabilim veya anasanat dalı başkanlığı aracılığıyla enstitüye iletir.</w:t>
      </w:r>
    </w:p>
    <w:p w:rsidR="009675EF" w:rsidRPr="009675EF" w:rsidRDefault="009675EF" w:rsidP="009675EF">
      <w:pPr>
        <w:pStyle w:val="NormalWeb"/>
        <w:shd w:val="clear" w:color="auto" w:fill="FFFFFF"/>
        <w:spacing w:before="0" w:beforeAutospacing="0" w:after="300" w:afterAutospacing="0"/>
        <w:jc w:val="both"/>
        <w:rPr>
          <w:rFonts w:ascii="Arial" w:hAnsi="Arial" w:cs="Arial"/>
          <w:lang w:val="en-US"/>
        </w:rPr>
      </w:pPr>
      <w:r w:rsidRPr="009675EF">
        <w:rPr>
          <w:rFonts w:ascii="Arial" w:hAnsi="Arial" w:cs="Arial"/>
          <w:lang w:val="en-US"/>
        </w:rPr>
        <w:t>Doktora tez jürisi, tez danışmanı ve ilgili anabilim veya anasanat dalı başkanının önerisi üzerine EYK tarafından belirlenir ve atanır. Tez jürisinde üçü TİK üyesi olmak üzere beş öğretim üyesi yer alır; üyelerin en az ikisi Bilkent Üniversitesi dışından olmak zorundadır. Tez danışmanının oy hakkı vardır. Bu jüri üyelerine ek olarak ikinci tez danışmanı da oy hakkı olmaksızın jüride yer alabilir.</w:t>
      </w:r>
    </w:p>
    <w:p w:rsidR="009675EF" w:rsidRPr="009675EF" w:rsidRDefault="009675EF" w:rsidP="009675EF">
      <w:pPr>
        <w:pStyle w:val="NormalWeb"/>
        <w:shd w:val="clear" w:color="auto" w:fill="FFFFFF"/>
        <w:spacing w:before="0" w:beforeAutospacing="0" w:after="300" w:afterAutospacing="0"/>
        <w:jc w:val="both"/>
        <w:rPr>
          <w:rFonts w:ascii="Arial" w:hAnsi="Arial" w:cs="Arial"/>
          <w:lang w:val="en-US"/>
        </w:rPr>
      </w:pPr>
      <w:r w:rsidRPr="009675EF">
        <w:rPr>
          <w:rFonts w:ascii="Arial" w:hAnsi="Arial" w:cs="Arial"/>
          <w:lang w:val="en-US"/>
        </w:rPr>
        <w:t>Jüri atandıktan sonra en erken bir hafta, en geç bir ay içinde EYK tarafından belirlenen tarihte sözlü tez savunması yapılır. Tez savunması başlamadan önce jüri, adayın sunduğu yayınların Madde 6.6’da anılan yayın koşulunu sağlayıp sağlamadığına karar verir; yayın koşulunun sağlanmadığı durumda tez savunması yapılamaz. Tez savunmasında öğrenci tez çalışmasını sunar, ardından dinleyiciler ve jüri üyelerinden gelecek soruları yanıtlar.</w:t>
      </w:r>
    </w:p>
    <w:p w:rsidR="009675EF" w:rsidRPr="009675EF" w:rsidRDefault="009675EF" w:rsidP="009675EF">
      <w:pPr>
        <w:pStyle w:val="NormalWeb"/>
        <w:shd w:val="clear" w:color="auto" w:fill="FFFFFF"/>
        <w:spacing w:before="0" w:beforeAutospacing="0" w:after="300" w:afterAutospacing="0"/>
        <w:jc w:val="both"/>
        <w:rPr>
          <w:rFonts w:ascii="Arial" w:hAnsi="Arial" w:cs="Arial"/>
          <w:lang w:val="en-US"/>
        </w:rPr>
      </w:pPr>
      <w:r w:rsidRPr="009675EF">
        <w:rPr>
          <w:rFonts w:ascii="Arial" w:hAnsi="Arial" w:cs="Arial"/>
          <w:lang w:val="en-US"/>
        </w:rPr>
        <w:t>Tez savunmasının ardından jüri, üye sayısının salt çoğunluğuyla kabul, ret veya düzeltme kararı verir. Jürinin kararı ilgili anabilim veya anasanat dalı başkanı tarafından en geç üç gün içinde enstitüye bildirilir.</w:t>
      </w:r>
    </w:p>
    <w:p w:rsidR="009675EF" w:rsidRPr="009675EF" w:rsidRDefault="009675EF" w:rsidP="009675EF">
      <w:pPr>
        <w:pStyle w:val="NormalWeb"/>
        <w:shd w:val="clear" w:color="auto" w:fill="FFFFFF"/>
        <w:spacing w:before="0" w:beforeAutospacing="0" w:after="300" w:afterAutospacing="0"/>
        <w:jc w:val="both"/>
        <w:rPr>
          <w:rFonts w:ascii="Arial" w:hAnsi="Arial" w:cs="Arial"/>
          <w:lang w:val="en-US"/>
        </w:rPr>
      </w:pPr>
      <w:r w:rsidRPr="009675EF">
        <w:rPr>
          <w:rFonts w:ascii="Arial" w:hAnsi="Arial" w:cs="Arial"/>
          <w:lang w:val="en-US"/>
        </w:rPr>
        <w:t>Tezi hakkında düzeltme kararı verilen öğrenci azami süreyi aşmamak koşuluyla en geç altı ay içinde istenen düzeltmeleri tamamlayarak tezini aynı jüri önünde yeniden savunur. Düzeltilmiş tezin savunulmasından sonra jüri, üye sayısının salt çoğunluğuyla kabul veya ret kararı verir.</w:t>
      </w:r>
    </w:p>
    <w:p w:rsidR="009675EF" w:rsidRPr="009675EF" w:rsidRDefault="009675EF" w:rsidP="009675EF">
      <w:pPr>
        <w:pStyle w:val="NormalWeb"/>
        <w:shd w:val="clear" w:color="auto" w:fill="FFFFFF"/>
        <w:spacing w:before="0" w:beforeAutospacing="0" w:after="300" w:afterAutospacing="0"/>
        <w:jc w:val="both"/>
        <w:rPr>
          <w:rFonts w:ascii="Arial" w:hAnsi="Arial" w:cs="Arial"/>
          <w:lang w:val="en-US"/>
        </w:rPr>
      </w:pPr>
      <w:r w:rsidRPr="009675EF">
        <w:rPr>
          <w:rFonts w:ascii="Arial" w:hAnsi="Arial" w:cs="Arial"/>
          <w:lang w:val="en-US"/>
        </w:rPr>
        <w:t>Tezi reddedilen öğrencilerin üniversiteyle ilişkisi kesilir. Bu doğrultuda başvuru yapan ve sürdürülmekte olan bir tezsiz yüksek lisans programının bütün koşullarını yerine getirmiş bulunan öğrenciye, eğer daha önce aynı anabilim veya anasanat dalında bir yüksek lisans derecesi bulunmuyorsa, EYK kararıyla tezsiz yüksek lisans diploması verilebilir.</w:t>
      </w:r>
    </w:p>
    <w:p w:rsidR="009675EF" w:rsidRPr="009675EF" w:rsidRDefault="009675EF" w:rsidP="009675EF">
      <w:pPr>
        <w:pStyle w:val="NormalWeb"/>
        <w:shd w:val="clear" w:color="auto" w:fill="FFFFFF"/>
        <w:spacing w:before="0" w:beforeAutospacing="0" w:after="300" w:afterAutospacing="0"/>
        <w:jc w:val="both"/>
        <w:rPr>
          <w:rFonts w:ascii="Arial" w:hAnsi="Arial" w:cs="Arial"/>
          <w:lang w:val="en-US"/>
        </w:rPr>
      </w:pPr>
      <w:r w:rsidRPr="009675EF">
        <w:rPr>
          <w:rFonts w:ascii="Arial" w:hAnsi="Arial" w:cs="Arial"/>
          <w:lang w:val="en-US"/>
        </w:rPr>
        <w:t>Tezi kabul edilen öğrenciler bir ay içinde tezlerinin biçim bakımından kurallara uygun olan ciltlenmiş ve elektronik kopyalarını enstitüye teslim eder. Gerekli durumlarda ve azami süreyi aşmamak koşuluyla, EYK bu süreyi en çok bir ay daha uzatabilir. Kabul edilmiş biçim bakımından uygun tezini zamanında enstitüye teslim eden, program müfredatındaki tüm dersleri başarıyla tamamlamış olan, müfredat derslerinin ağırlıklı ortalaması 3.00 veya daha yüksek olan, müfredatta yer alan diğer bütün koşulları sağlayan ve üniversiteye eğitim ücreti veya başka bir borcu bulunmayan öğrencilere Doktora diploması verilir.</w:t>
      </w:r>
    </w:p>
    <w:p w:rsidR="009675EF" w:rsidRDefault="009675EF" w:rsidP="009675EF">
      <w:pPr>
        <w:rPr>
          <w:rFonts w:ascii="Calibri" w:hAnsi="Calibri" w:cs="Calibri"/>
        </w:rPr>
      </w:pPr>
    </w:p>
    <w:p w:rsidR="00EC3FB5" w:rsidRPr="00EC3FB5" w:rsidRDefault="00EC3FB5" w:rsidP="009675EF">
      <w:pPr>
        <w:pStyle w:val="Default"/>
        <w:spacing w:line="360" w:lineRule="auto"/>
        <w:rPr>
          <w:rFonts w:ascii="inherit" w:hAnsi="inherit"/>
          <w:sz w:val="18"/>
          <w:szCs w:val="18"/>
          <w:lang w:eastAsia="tr-TR"/>
        </w:rPr>
      </w:pPr>
    </w:p>
    <w:p w:rsidR="00EC3FB5" w:rsidRPr="00B20DDF" w:rsidRDefault="00EC3FB5" w:rsidP="007A18E9">
      <w:pPr>
        <w:rPr>
          <w:rFonts w:ascii="Times New Roman" w:hAnsi="Times New Roman"/>
          <w:b/>
          <w:sz w:val="26"/>
          <w:szCs w:val="26"/>
        </w:rPr>
      </w:pPr>
    </w:p>
    <w:sectPr w:rsidR="00EC3FB5" w:rsidRPr="00B20DDF" w:rsidSect="004607DA">
      <w:pgSz w:w="11909" w:h="16834"/>
      <w:pgMar w:top="1440" w:right="1800" w:bottom="126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NewRomanPS">
    <w:altName w:val="Courier New"/>
    <w:charset w:val="00"/>
    <w:family w:val="roman"/>
    <w:pitch w:val="variable"/>
    <w:sig w:usb0="00000007" w:usb1="00000000" w:usb2="00000000" w:usb3="00000000" w:csb0="00000013"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011CD"/>
    <w:multiLevelType w:val="multilevel"/>
    <w:tmpl w:val="3D4C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hideSpellingErrors/>
  <w:hideGrammaticalErrors/>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compat/>
  <w:rsids>
    <w:rsidRoot w:val="00C76A9E"/>
    <w:rsid w:val="00017753"/>
    <w:rsid w:val="000258AB"/>
    <w:rsid w:val="00041DEB"/>
    <w:rsid w:val="00054EF9"/>
    <w:rsid w:val="00056307"/>
    <w:rsid w:val="000816F0"/>
    <w:rsid w:val="000948F8"/>
    <w:rsid w:val="00096481"/>
    <w:rsid w:val="000B7AA2"/>
    <w:rsid w:val="000E55CF"/>
    <w:rsid w:val="000E769F"/>
    <w:rsid w:val="00116E05"/>
    <w:rsid w:val="001603D5"/>
    <w:rsid w:val="0017394A"/>
    <w:rsid w:val="00220BE6"/>
    <w:rsid w:val="00226C02"/>
    <w:rsid w:val="00257647"/>
    <w:rsid w:val="002D46F7"/>
    <w:rsid w:val="0032108F"/>
    <w:rsid w:val="00362659"/>
    <w:rsid w:val="00391E1E"/>
    <w:rsid w:val="003B4103"/>
    <w:rsid w:val="00407410"/>
    <w:rsid w:val="0043173D"/>
    <w:rsid w:val="004607DA"/>
    <w:rsid w:val="00470016"/>
    <w:rsid w:val="00483BE8"/>
    <w:rsid w:val="0048559F"/>
    <w:rsid w:val="004908CF"/>
    <w:rsid w:val="004A082C"/>
    <w:rsid w:val="004B09D4"/>
    <w:rsid w:val="004B74D3"/>
    <w:rsid w:val="004F761C"/>
    <w:rsid w:val="00513451"/>
    <w:rsid w:val="00567E50"/>
    <w:rsid w:val="00577FA5"/>
    <w:rsid w:val="00595A15"/>
    <w:rsid w:val="005C7E6F"/>
    <w:rsid w:val="00600243"/>
    <w:rsid w:val="00634EFB"/>
    <w:rsid w:val="00642D04"/>
    <w:rsid w:val="006B3709"/>
    <w:rsid w:val="006C5D77"/>
    <w:rsid w:val="006D007C"/>
    <w:rsid w:val="0070110F"/>
    <w:rsid w:val="00706B64"/>
    <w:rsid w:val="00707C60"/>
    <w:rsid w:val="007A18E9"/>
    <w:rsid w:val="007E39B3"/>
    <w:rsid w:val="00822C79"/>
    <w:rsid w:val="008469B2"/>
    <w:rsid w:val="008518B0"/>
    <w:rsid w:val="008D5519"/>
    <w:rsid w:val="009337CB"/>
    <w:rsid w:val="009504C8"/>
    <w:rsid w:val="009675EF"/>
    <w:rsid w:val="009744DC"/>
    <w:rsid w:val="009D3ED7"/>
    <w:rsid w:val="009E228F"/>
    <w:rsid w:val="009F6739"/>
    <w:rsid w:val="00AE3033"/>
    <w:rsid w:val="00B139FE"/>
    <w:rsid w:val="00B20DDF"/>
    <w:rsid w:val="00B367AC"/>
    <w:rsid w:val="00B64787"/>
    <w:rsid w:val="00B70879"/>
    <w:rsid w:val="00BD3404"/>
    <w:rsid w:val="00C24194"/>
    <w:rsid w:val="00C32FF1"/>
    <w:rsid w:val="00C41E15"/>
    <w:rsid w:val="00C57BBF"/>
    <w:rsid w:val="00C67B7A"/>
    <w:rsid w:val="00C76A9E"/>
    <w:rsid w:val="00CA4E3B"/>
    <w:rsid w:val="00CB3D73"/>
    <w:rsid w:val="00CD2129"/>
    <w:rsid w:val="00CE1A96"/>
    <w:rsid w:val="00D04D18"/>
    <w:rsid w:val="00D33717"/>
    <w:rsid w:val="00E35FE4"/>
    <w:rsid w:val="00EC3FB5"/>
    <w:rsid w:val="00EE31EB"/>
    <w:rsid w:val="00F75FD8"/>
    <w:rsid w:val="00F85B02"/>
    <w:rsid w:val="00FC30C9"/>
    <w:rsid w:val="00FD6756"/>
    <w:rsid w:val="00FE5C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8F8"/>
    <w:rPr>
      <w:rFonts w:ascii="TimesNewRomanPS" w:hAnsi="TimesNewRomanP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48F8"/>
    <w:pPr>
      <w:ind w:right="29"/>
      <w:jc w:val="center"/>
    </w:pPr>
    <w:rPr>
      <w:rFonts w:ascii="Times New Roman" w:hAnsi="Times New Roman"/>
      <w:sz w:val="24"/>
    </w:rPr>
  </w:style>
  <w:style w:type="paragraph" w:styleId="HTMLPreformatted">
    <w:name w:val="HTML Preformatted"/>
    <w:basedOn w:val="Normal"/>
    <w:rsid w:val="00096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eastAsia="tr-TR"/>
    </w:rPr>
  </w:style>
  <w:style w:type="character" w:styleId="Strong">
    <w:name w:val="Strong"/>
    <w:basedOn w:val="DefaultParagraphFont"/>
    <w:uiPriority w:val="22"/>
    <w:qFormat/>
    <w:rsid w:val="00EC3FB5"/>
    <w:rPr>
      <w:b/>
      <w:bCs/>
    </w:rPr>
  </w:style>
  <w:style w:type="paragraph" w:customStyle="1" w:styleId="Default">
    <w:name w:val="Default"/>
    <w:rsid w:val="00EC3FB5"/>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9675EF"/>
    <w:pPr>
      <w:spacing w:before="100" w:beforeAutospacing="1" w:after="100" w:afterAutospacing="1"/>
    </w:pPr>
    <w:rPr>
      <w:rFonts w:ascii="Times New Roman" w:eastAsiaTheme="minorHAnsi" w:hAnsi="Times New Roman"/>
      <w:sz w:val="24"/>
      <w:szCs w:val="24"/>
      <w:lang w:val="tr-TR" w:eastAsia="tr-TR"/>
    </w:rPr>
  </w:style>
  <w:style w:type="character" w:customStyle="1" w:styleId="apple-converted-space">
    <w:name w:val="apple-converted-space"/>
    <w:basedOn w:val="DefaultParagraphFont"/>
    <w:rsid w:val="009675EF"/>
  </w:style>
  <w:style w:type="character" w:styleId="Emphasis">
    <w:name w:val="Emphasis"/>
    <w:basedOn w:val="DefaultParagraphFont"/>
    <w:uiPriority w:val="20"/>
    <w:qFormat/>
    <w:rsid w:val="009675EF"/>
    <w:rPr>
      <w:i/>
      <w:iCs/>
    </w:rPr>
  </w:style>
</w:styles>
</file>

<file path=word/webSettings.xml><?xml version="1.0" encoding="utf-8"?>
<w:webSettings xmlns:r="http://schemas.openxmlformats.org/officeDocument/2006/relationships" xmlns:w="http://schemas.openxmlformats.org/wordprocessingml/2006/main">
  <w:divs>
    <w:div w:id="250312546">
      <w:bodyDiv w:val="1"/>
      <w:marLeft w:val="0"/>
      <w:marRight w:val="0"/>
      <w:marTop w:val="0"/>
      <w:marBottom w:val="0"/>
      <w:divBdr>
        <w:top w:val="none" w:sz="0" w:space="0" w:color="auto"/>
        <w:left w:val="none" w:sz="0" w:space="0" w:color="auto"/>
        <w:bottom w:val="none" w:sz="0" w:space="0" w:color="auto"/>
        <w:right w:val="none" w:sz="0" w:space="0" w:color="auto"/>
      </w:divBdr>
    </w:div>
    <w:div w:id="961497637">
      <w:bodyDiv w:val="1"/>
      <w:marLeft w:val="0"/>
      <w:marRight w:val="0"/>
      <w:marTop w:val="0"/>
      <w:marBottom w:val="0"/>
      <w:divBdr>
        <w:top w:val="none" w:sz="0" w:space="0" w:color="auto"/>
        <w:left w:val="none" w:sz="0" w:space="0" w:color="auto"/>
        <w:bottom w:val="none" w:sz="0" w:space="0" w:color="auto"/>
        <w:right w:val="none" w:sz="0" w:space="0" w:color="auto"/>
      </w:divBdr>
    </w:div>
    <w:div w:id="1146967324">
      <w:bodyDiv w:val="1"/>
      <w:marLeft w:val="0"/>
      <w:marRight w:val="0"/>
      <w:marTop w:val="0"/>
      <w:marBottom w:val="0"/>
      <w:divBdr>
        <w:top w:val="none" w:sz="0" w:space="0" w:color="auto"/>
        <w:left w:val="none" w:sz="0" w:space="0" w:color="auto"/>
        <w:bottom w:val="none" w:sz="0" w:space="0" w:color="auto"/>
        <w:right w:val="none" w:sz="0" w:space="0" w:color="auto"/>
      </w:divBdr>
    </w:div>
    <w:div w:id="152655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BİLKENT UNIVERSITY</vt:lpstr>
    </vt:vector>
  </TitlesOfParts>
  <Company>bilkent</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BİLKENT UNIVERSITY</dc:title>
  <dc:creator>Nadi Celik</dc:creator>
  <cp:lastModifiedBy>Pinar</cp:lastModifiedBy>
  <cp:revision>2</cp:revision>
  <cp:lastPrinted>2010-07-30T07:36:00Z</cp:lastPrinted>
  <dcterms:created xsi:type="dcterms:W3CDTF">2018-10-10T07:22:00Z</dcterms:created>
  <dcterms:modified xsi:type="dcterms:W3CDTF">2018-10-10T07:22:00Z</dcterms:modified>
</cp:coreProperties>
</file>